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6F3F4" w14:textId="77777777" w:rsidR="00247F55" w:rsidRPr="00542C30" w:rsidRDefault="00247F55" w:rsidP="00247F55">
      <w:pPr>
        <w:ind w:firstLine="8931"/>
        <w:rPr>
          <w:rFonts w:ascii="Arial" w:eastAsia="MS Mincho" w:hAnsi="Arial" w:cs="Arial"/>
          <w:sz w:val="20"/>
          <w:szCs w:val="20"/>
        </w:rPr>
      </w:pPr>
      <w:r w:rsidRPr="00542C30">
        <w:rPr>
          <w:rFonts w:ascii="Arial" w:eastAsia="MS Mincho" w:hAnsi="Arial" w:cs="Arial"/>
          <w:sz w:val="20"/>
          <w:szCs w:val="20"/>
        </w:rPr>
        <w:t>2 priedas</w:t>
      </w:r>
    </w:p>
    <w:p w14:paraId="36698067" w14:textId="77777777" w:rsidR="00247F55" w:rsidRPr="00542C30" w:rsidRDefault="00247F55" w:rsidP="00247F55">
      <w:pPr>
        <w:jc w:val="center"/>
        <w:rPr>
          <w:rFonts w:ascii="Arial" w:eastAsia="MS Mincho" w:hAnsi="Arial" w:cs="Arial"/>
          <w:b/>
          <w:bCs/>
          <w:sz w:val="20"/>
          <w:szCs w:val="20"/>
        </w:rPr>
      </w:pPr>
      <w:r w:rsidRPr="00542C30">
        <w:rPr>
          <w:rFonts w:ascii="Arial" w:eastAsia="MS Mincho" w:hAnsi="Arial" w:cs="Arial"/>
          <w:b/>
          <w:color w:val="000000"/>
          <w:sz w:val="20"/>
          <w:szCs w:val="20"/>
        </w:rPr>
        <w:t xml:space="preserve">APLINKOS APSAUGOS (ŽALIEJI) KRITERIJAI </w:t>
      </w:r>
    </w:p>
    <w:tbl>
      <w:tblPr>
        <w:tblStyle w:val="TableGrid2"/>
        <w:tblW w:w="10060" w:type="dxa"/>
        <w:tblLook w:val="04A0" w:firstRow="1" w:lastRow="0" w:firstColumn="1" w:lastColumn="0" w:noHBand="0" w:noVBand="1"/>
      </w:tblPr>
      <w:tblGrid>
        <w:gridCol w:w="550"/>
        <w:gridCol w:w="9510"/>
      </w:tblGrid>
      <w:tr w:rsidR="00247F55" w:rsidRPr="00542C30" w14:paraId="15059632" w14:textId="77777777" w:rsidTr="00CA729E">
        <w:tc>
          <w:tcPr>
            <w:tcW w:w="550" w:type="dxa"/>
            <w:vAlign w:val="center"/>
          </w:tcPr>
          <w:p w14:paraId="086FC211" w14:textId="77777777" w:rsidR="00247F55" w:rsidRPr="00542C30" w:rsidRDefault="00247F55" w:rsidP="00CA729E">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510" w:type="dxa"/>
            <w:vAlign w:val="center"/>
          </w:tcPr>
          <w:p w14:paraId="4274C710" w14:textId="77777777" w:rsidR="00247F55" w:rsidRPr="00542C30" w:rsidRDefault="00247F55" w:rsidP="00CA729E">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00247F55" w:rsidRPr="00542C30" w14:paraId="51C54103" w14:textId="77777777" w:rsidTr="00CA729E">
        <w:tc>
          <w:tcPr>
            <w:tcW w:w="550" w:type="dxa"/>
          </w:tcPr>
          <w:p w14:paraId="125FA66D" w14:textId="77777777" w:rsidR="00247F55" w:rsidRPr="00542C30" w:rsidRDefault="00247F55" w:rsidP="00CA729E">
            <w:pPr>
              <w:jc w:val="center"/>
              <w:rPr>
                <w:rFonts w:ascii="Arial" w:hAnsi="Arial" w:cs="Arial"/>
                <w:sz w:val="20"/>
                <w:szCs w:val="20"/>
                <w:lang w:val="lt-LT"/>
              </w:rPr>
            </w:pPr>
            <w:r w:rsidRPr="00542C30">
              <w:rPr>
                <w:rFonts w:ascii="Arial" w:hAnsi="Arial" w:cs="Arial"/>
                <w:sz w:val="20"/>
                <w:szCs w:val="20"/>
                <w:lang w:val="lt-LT"/>
              </w:rPr>
              <w:t>1.</w:t>
            </w:r>
          </w:p>
        </w:tc>
        <w:tc>
          <w:tcPr>
            <w:tcW w:w="9510" w:type="dxa"/>
          </w:tcPr>
          <w:p w14:paraId="7A806827" w14:textId="77777777" w:rsidR="00247F55" w:rsidRPr="00542C30" w:rsidRDefault="00247F55" w:rsidP="00CA729E">
            <w:pPr>
              <w:jc w:val="both"/>
              <w:rPr>
                <w:rFonts w:ascii="Arial" w:hAnsi="Arial" w:cs="Arial"/>
                <w:sz w:val="20"/>
                <w:szCs w:val="20"/>
                <w:lang w:val="lt-LT"/>
              </w:rPr>
            </w:pPr>
            <w:r w:rsidRPr="00542C30">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2B28A817" w14:textId="77777777" w:rsidR="00247F55" w:rsidRPr="00542C30" w:rsidRDefault="00247F55" w:rsidP="00CA729E">
            <w:pPr>
              <w:jc w:val="both"/>
              <w:rPr>
                <w:rFonts w:ascii="Arial" w:hAnsi="Arial" w:cs="Arial"/>
                <w:color w:val="0070C0"/>
                <w:sz w:val="20"/>
                <w:szCs w:val="20"/>
                <w:lang w:val="lt-LT"/>
              </w:rPr>
            </w:pPr>
            <w:r w:rsidRPr="00542C30">
              <w:rPr>
                <w:rFonts w:ascii="Arial" w:hAnsi="Arial" w:cs="Arial"/>
                <w:sz w:val="20"/>
                <w:szCs w:val="20"/>
                <w:lang w:val="lt-LT" w:eastAsia="lt-LT"/>
              </w:rPr>
              <w:t xml:space="preserve">Perkama prekė </w:t>
            </w:r>
            <w:r w:rsidRPr="00542C30">
              <w:rPr>
                <w:rFonts w:ascii="Arial" w:hAnsi="Arial" w:cs="Arial"/>
                <w:sz w:val="20"/>
                <w:szCs w:val="20"/>
                <w:lang w:val="lt-LT"/>
              </w:rPr>
              <w:t xml:space="preserve">yra viena iš </w:t>
            </w:r>
            <w:r w:rsidRPr="00542C30">
              <w:rPr>
                <w:rFonts w:ascii="Arial" w:hAnsi="Arial" w:cs="Arial"/>
                <w:color w:val="000000"/>
                <w:sz w:val="20"/>
                <w:szCs w:val="20"/>
                <w:lang w:val="lt-LT"/>
              </w:rPr>
              <w:t xml:space="preserve">Aplinkos apsaugos kriterijų taikymo, vykdant žaliuosius pirkimus, tvarkos aprašo (aktuali redakcija) 4.4.3. punkte nurodytų prekių, kurioms papildomi </w:t>
            </w:r>
            <w:r w:rsidRPr="00542C30">
              <w:rPr>
                <w:rFonts w:ascii="Arial" w:hAnsi="Arial" w:cs="Arial"/>
                <w:sz w:val="20"/>
                <w:szCs w:val="20"/>
                <w:lang w:val="lt-LT"/>
              </w:rPr>
              <w:t>aplinkosauginiai reikalavimai nėra nustatomi.</w:t>
            </w:r>
          </w:p>
        </w:tc>
      </w:tr>
    </w:tbl>
    <w:p w14:paraId="175BF4F2" w14:textId="77777777" w:rsidR="00247F55" w:rsidRPr="00542C30" w:rsidRDefault="00247F55" w:rsidP="00247F55">
      <w:pPr>
        <w:spacing w:after="0"/>
        <w:rPr>
          <w:rFonts w:ascii="Arial" w:hAnsi="Arial" w:cs="Arial"/>
          <w:sz w:val="20"/>
          <w:szCs w:val="20"/>
          <w:lang w:eastAsia="ja-JP"/>
        </w:rPr>
      </w:pPr>
    </w:p>
    <w:p w14:paraId="7AFAA782" w14:textId="77777777" w:rsidR="007B5BA3" w:rsidRDefault="007B5BA3"/>
    <w:sectPr w:rsidR="007B5BA3" w:rsidSect="00247F55">
      <w:pgSz w:w="11906" w:h="16838"/>
      <w:pgMar w:top="1418" w:right="680" w:bottom="1134" w:left="96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5A"/>
    <w:rsid w:val="00247F55"/>
    <w:rsid w:val="002A65B7"/>
    <w:rsid w:val="002D7E94"/>
    <w:rsid w:val="003B0B44"/>
    <w:rsid w:val="00511D19"/>
    <w:rsid w:val="005A0EFE"/>
    <w:rsid w:val="007B5BA3"/>
    <w:rsid w:val="00965BDD"/>
    <w:rsid w:val="00AB474D"/>
    <w:rsid w:val="00C20647"/>
    <w:rsid w:val="00F87B5A"/>
    <w:rsid w:val="00FD4D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85D0"/>
  <w15:chartTrackingRefBased/>
  <w15:docId w15:val="{C045394D-4796-4D49-A202-C5AC6DFA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F55"/>
    <w:pPr>
      <w:spacing w:line="259" w:lineRule="auto"/>
    </w:pPr>
    <w:rPr>
      <w:kern w:val="0"/>
      <w:sz w:val="22"/>
      <w:szCs w:val="22"/>
      <w14:ligatures w14:val="none"/>
    </w:rPr>
  </w:style>
  <w:style w:type="paragraph" w:styleId="Heading1">
    <w:name w:val="heading 1"/>
    <w:basedOn w:val="Normal"/>
    <w:next w:val="Normal"/>
    <w:link w:val="Heading1Char"/>
    <w:uiPriority w:val="9"/>
    <w:qFormat/>
    <w:rsid w:val="00F87B5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87B5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87B5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87B5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87B5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87B5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87B5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87B5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87B5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7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7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7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7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7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7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7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7B5A"/>
    <w:rPr>
      <w:rFonts w:eastAsiaTheme="majorEastAsia" w:cstheme="majorBidi"/>
      <w:color w:val="272727" w:themeColor="text1" w:themeTint="D8"/>
    </w:rPr>
  </w:style>
  <w:style w:type="paragraph" w:styleId="Title">
    <w:name w:val="Title"/>
    <w:basedOn w:val="Normal"/>
    <w:next w:val="Normal"/>
    <w:link w:val="TitleChar"/>
    <w:uiPriority w:val="10"/>
    <w:qFormat/>
    <w:rsid w:val="00F87B5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87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7B5A"/>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87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7B5A"/>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87B5A"/>
    <w:rPr>
      <w:i/>
      <w:iCs/>
      <w:color w:val="404040" w:themeColor="text1" w:themeTint="BF"/>
    </w:rPr>
  </w:style>
  <w:style w:type="paragraph" w:styleId="ListParagraph">
    <w:name w:val="List Paragraph"/>
    <w:basedOn w:val="Normal"/>
    <w:uiPriority w:val="34"/>
    <w:qFormat/>
    <w:rsid w:val="00F87B5A"/>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87B5A"/>
    <w:rPr>
      <w:i/>
      <w:iCs/>
      <w:color w:val="0F4761" w:themeColor="accent1" w:themeShade="BF"/>
    </w:rPr>
  </w:style>
  <w:style w:type="paragraph" w:styleId="IntenseQuote">
    <w:name w:val="Intense Quote"/>
    <w:basedOn w:val="Normal"/>
    <w:next w:val="Normal"/>
    <w:link w:val="IntenseQuoteChar"/>
    <w:uiPriority w:val="30"/>
    <w:qFormat/>
    <w:rsid w:val="00F87B5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87B5A"/>
    <w:rPr>
      <w:i/>
      <w:iCs/>
      <w:color w:val="0F4761" w:themeColor="accent1" w:themeShade="BF"/>
    </w:rPr>
  </w:style>
  <w:style w:type="character" w:styleId="IntenseReference">
    <w:name w:val="Intense Reference"/>
    <w:basedOn w:val="DefaultParagraphFont"/>
    <w:uiPriority w:val="32"/>
    <w:qFormat/>
    <w:rsid w:val="00F87B5A"/>
    <w:rPr>
      <w:b/>
      <w:bCs/>
      <w:smallCaps/>
      <w:color w:val="0F4761" w:themeColor="accent1" w:themeShade="BF"/>
      <w:spacing w:val="5"/>
    </w:rPr>
  </w:style>
  <w:style w:type="table" w:customStyle="1" w:styleId="TableGrid2">
    <w:name w:val="Table Grid2"/>
    <w:basedOn w:val="TableNormal"/>
    <w:next w:val="TableGrid"/>
    <w:uiPriority w:val="39"/>
    <w:rsid w:val="00247F55"/>
    <w:pPr>
      <w:spacing w:after="0" w:line="240" w:lineRule="auto"/>
    </w:pPr>
    <w:rPr>
      <w:rFonts w:eastAsia="MS Mincho"/>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47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B7C904C4E6E24EADE80868820A731B" ma:contentTypeVersion="0" ma:contentTypeDescription="Kurkite naują dokumentą." ma:contentTypeScope="" ma:versionID="7563f612123e690dd3ca594832b21b15">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F467B-67A3-4722-BE62-DF1F64A5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D9B6C2-8C94-448C-A9F8-0581EB0792BD}">
  <ds:schemaRefs>
    <ds:schemaRef ds:uri="http://schemas.microsoft.com/sharepoint/v3/contenttype/forms"/>
  </ds:schemaRefs>
</ds:datastoreItem>
</file>

<file path=customXml/itemProps3.xml><?xml version="1.0" encoding="utf-8"?>
<ds:datastoreItem xmlns:ds="http://schemas.openxmlformats.org/officeDocument/2006/customXml" ds:itemID="{8D400B83-8F47-4BAB-B55F-CB3A36EA4065}">
  <ds:schemaRefs>
    <ds:schemaRef ds:uri="http://schemas.microsoft.com/office/2006/metadata/properties"/>
    <ds:schemaRef ds:uri="http://schemas.microsoft.com/office/infopath/2007/PartnerControls"/>
    <ds:schemaRef ds:uri="f88ae7f9-890e-4a2c-909c-9555ec146da6"/>
    <ds:schemaRef ds:uri="b6d1b669-2f1e-4e6e-96fb-e73947672570"/>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Jogailė Tamkevičiūtė</dc:creator>
  <cp:keywords/>
  <dc:description/>
  <cp:lastModifiedBy>Liana Romanovskienė</cp:lastModifiedBy>
  <cp:revision>2</cp:revision>
  <dcterms:created xsi:type="dcterms:W3CDTF">2026-05-08T11:03:00Z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0x0101002DB7C904C4E6E24EADE80868820A731B</vt:lpwstr>
  </property>
  <property fmtid="{D5CDD505-2E9C-101B-9397-08002B2CF9AE}" pid="3" name="MediaServiceImageTags">
    <vt:lpwstr/>
  </property>
</Properties>
</file>